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F3C94C" w14:textId="77777777" w:rsidR="006D7CE6" w:rsidRPr="00444A75" w:rsidRDefault="006D7CE6" w:rsidP="006D7CE6">
      <w:pPr>
        <w:pStyle w:val="SB-"/>
        <w:numPr>
          <w:ilvl w:val="0"/>
          <w:numId w:val="0"/>
        </w:numPr>
        <w:rPr>
          <w:rFonts w:ascii="Times New Roman" w:hAnsi="Times New Roman" w:cs="Times New Roman"/>
        </w:rPr>
      </w:pPr>
      <w:r w:rsidRPr="00444A75">
        <w:rPr>
          <w:rFonts w:ascii="Times New Roman" w:hAnsi="Times New Roman" w:cs="Times New Roman"/>
        </w:rPr>
        <w:t>Анкета участника</w:t>
      </w:r>
    </w:p>
    <w:p w14:paraId="557E5494" w14:textId="77777777" w:rsidR="006D7CE6" w:rsidRPr="00444A75" w:rsidRDefault="006D7CE6" w:rsidP="006D7CE6">
      <w:pPr>
        <w:widowControl w:val="0"/>
        <w:tabs>
          <w:tab w:val="left" w:pos="1560"/>
        </w:tabs>
        <w:spacing w:before="240"/>
        <w:ind w:left="567" w:hanging="36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  <w:r w:rsidRPr="00444A75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ru-RU"/>
        </w:rPr>
        <w:t>Анкета участника закупочной процедуры</w:t>
      </w:r>
    </w:p>
    <w:p w14:paraId="6A7FA826" w14:textId="77777777" w:rsidR="006D7CE6" w:rsidRPr="00444A75" w:rsidRDefault="006D7CE6" w:rsidP="006D7CE6">
      <w:pPr>
        <w:widowControl w:val="0"/>
        <w:spacing w:before="0" w:after="0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03"/>
        <w:gridCol w:w="3396"/>
        <w:gridCol w:w="5346"/>
      </w:tblGrid>
      <w:tr w:rsidR="006D7CE6" w:rsidRPr="00444A75" w14:paraId="09E12CE8" w14:textId="77777777" w:rsidTr="00AD2BDA">
        <w:trPr>
          <w:cantSplit/>
          <w:trHeight w:val="240"/>
          <w:tblHeader/>
        </w:trPr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2B9B5" w14:textId="77777777" w:rsidR="006D7CE6" w:rsidRPr="00444A75" w:rsidRDefault="006D7CE6" w:rsidP="00AD2BDA">
            <w:pPr>
              <w:widowControl w:val="0"/>
              <w:snapToGrid w:val="0"/>
              <w:spacing w:before="40" w:after="40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444A7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7B30EA" w14:textId="77777777" w:rsidR="006D7CE6" w:rsidRPr="00444A75" w:rsidRDefault="006D7CE6" w:rsidP="00AD2BDA">
            <w:pPr>
              <w:widowControl w:val="0"/>
              <w:snapToGrid w:val="0"/>
              <w:spacing w:before="40" w:after="40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</w:pPr>
            <w:r w:rsidRPr="00444A7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06AE2" w14:textId="77777777" w:rsidR="006D7CE6" w:rsidRPr="00444A75" w:rsidRDefault="006D7CE6" w:rsidP="00AD2BDA">
            <w:pPr>
              <w:widowControl w:val="0"/>
              <w:snapToGrid w:val="0"/>
              <w:spacing w:before="40" w:after="40"/>
              <w:ind w:left="57" w:right="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444A7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  <w:t xml:space="preserve">Сведения об Участнике </w:t>
            </w:r>
            <w:r w:rsidRPr="00444A7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ru-RU"/>
              </w:rPr>
              <w:br/>
            </w:r>
          </w:p>
        </w:tc>
      </w:tr>
      <w:tr w:rsidR="006D7CE6" w:rsidRPr="00444A75" w14:paraId="46B81B66" w14:textId="77777777" w:rsidTr="00AD2BDA">
        <w:trPr>
          <w:cantSplit/>
        </w:trPr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847ABA" w14:textId="77777777" w:rsidR="006D7CE6" w:rsidRPr="00444A75" w:rsidRDefault="006D7CE6" w:rsidP="00AD2BDA">
            <w:pPr>
              <w:widowControl w:val="0"/>
              <w:spacing w:before="0" w:after="6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1.</w:t>
            </w:r>
          </w:p>
          <w:p w14:paraId="5B64FF1F" w14:textId="77777777" w:rsidR="006D7CE6" w:rsidRPr="00444A75" w:rsidRDefault="006D7CE6" w:rsidP="00AD2BDA">
            <w:pPr>
              <w:widowControl w:val="0"/>
              <w:spacing w:before="0" w:after="6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9C2206" w14:textId="77777777" w:rsidR="006D7CE6" w:rsidRPr="00444A75" w:rsidRDefault="006D7CE6" w:rsidP="00AD2BDA">
            <w:pPr>
              <w:widowControl w:val="0"/>
              <w:snapToGrid w:val="0"/>
              <w:spacing w:before="40" w:after="40"/>
              <w:ind w:left="57" w:right="57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zh-CN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Полное наименование (с указанием организационно-правовой формы; в соответствии с учредительными документами (устав и пр.)</w:t>
            </w:r>
          </w:p>
        </w:tc>
        <w:tc>
          <w:tcPr>
            <w:tcW w:w="2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23140" w14:textId="77777777" w:rsidR="006D7CE6" w:rsidRPr="00444A75" w:rsidRDefault="006D7CE6" w:rsidP="00AD2BDA">
            <w:pPr>
              <w:widowControl w:val="0"/>
              <w:snapToGrid w:val="0"/>
              <w:spacing w:before="40" w:after="40"/>
              <w:ind w:left="57" w:right="57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zh-CN"/>
              </w:rPr>
            </w:pPr>
          </w:p>
        </w:tc>
      </w:tr>
      <w:tr w:rsidR="006D7CE6" w:rsidRPr="00444A75" w14:paraId="7734BCA1" w14:textId="77777777" w:rsidTr="00AD2BDA">
        <w:trPr>
          <w:cantSplit/>
          <w:trHeight w:val="277"/>
        </w:trPr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FFE5E8" w14:textId="77777777" w:rsidR="006D7CE6" w:rsidRPr="00444A75" w:rsidRDefault="006D7CE6" w:rsidP="00AD2BDA">
            <w:pPr>
              <w:widowControl w:val="0"/>
              <w:spacing w:before="0" w:after="6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23C48E" w14:textId="77777777" w:rsidR="006D7CE6" w:rsidRPr="00444A75" w:rsidRDefault="006D7CE6" w:rsidP="00AD2BDA">
            <w:pPr>
              <w:widowControl w:val="0"/>
              <w:snapToGrid w:val="0"/>
              <w:spacing w:before="40" w:after="40"/>
              <w:ind w:left="57" w:right="57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zh-CN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ИНН/ОГРН </w:t>
            </w:r>
          </w:p>
        </w:tc>
        <w:tc>
          <w:tcPr>
            <w:tcW w:w="2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85C2A" w14:textId="77777777" w:rsidR="006D7CE6" w:rsidRPr="00444A75" w:rsidRDefault="006D7CE6" w:rsidP="00AD2BDA">
            <w:pPr>
              <w:widowControl w:val="0"/>
              <w:snapToGrid w:val="0"/>
              <w:spacing w:before="40" w:after="40"/>
              <w:ind w:left="57" w:right="57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zh-CN"/>
              </w:rPr>
            </w:pPr>
          </w:p>
        </w:tc>
      </w:tr>
      <w:tr w:rsidR="006D7CE6" w:rsidRPr="00444A75" w14:paraId="198F0663" w14:textId="77777777" w:rsidTr="00AD2BDA">
        <w:trPr>
          <w:cantSplit/>
        </w:trPr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35529E" w14:textId="77777777" w:rsidR="006D7CE6" w:rsidRPr="00444A75" w:rsidRDefault="006D7CE6" w:rsidP="00AD2BDA">
            <w:pPr>
              <w:widowControl w:val="0"/>
              <w:spacing w:before="0" w:after="6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AF410E" w14:textId="77777777" w:rsidR="006D7CE6" w:rsidRPr="00444A75" w:rsidRDefault="006D7CE6" w:rsidP="00AD2BDA">
            <w:pPr>
              <w:widowControl w:val="0"/>
              <w:snapToGrid w:val="0"/>
              <w:spacing w:before="40" w:after="40"/>
              <w:ind w:left="57" w:right="57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zh-CN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Место нахождения (в соответствии с учредительными документами (устав и пр.)</w:t>
            </w:r>
          </w:p>
        </w:tc>
        <w:tc>
          <w:tcPr>
            <w:tcW w:w="2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F7EC3" w14:textId="77777777" w:rsidR="006D7CE6" w:rsidRPr="00444A75" w:rsidRDefault="006D7CE6" w:rsidP="00AD2BDA">
            <w:pPr>
              <w:widowControl w:val="0"/>
              <w:snapToGrid w:val="0"/>
              <w:spacing w:before="40" w:after="40"/>
              <w:ind w:left="57" w:right="57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zh-CN"/>
              </w:rPr>
            </w:pPr>
          </w:p>
        </w:tc>
      </w:tr>
      <w:tr w:rsidR="006D7CE6" w:rsidRPr="00444A75" w14:paraId="026EB60C" w14:textId="77777777" w:rsidTr="00AD2BDA">
        <w:trPr>
          <w:cantSplit/>
        </w:trPr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F4CE12" w14:textId="77777777" w:rsidR="006D7CE6" w:rsidRPr="00444A75" w:rsidRDefault="006D7CE6" w:rsidP="00AD2BDA">
            <w:pPr>
              <w:widowControl w:val="0"/>
              <w:spacing w:before="0" w:after="6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9254AB" w14:textId="77777777" w:rsidR="006D7CE6" w:rsidRPr="00444A75" w:rsidRDefault="006D7CE6" w:rsidP="00AD2BDA">
            <w:pPr>
              <w:widowControl w:val="0"/>
              <w:snapToGrid w:val="0"/>
              <w:spacing w:before="40" w:after="40"/>
              <w:ind w:left="57" w:right="57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zh-CN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Фактический/Почтовый адрес</w:t>
            </w:r>
          </w:p>
        </w:tc>
        <w:tc>
          <w:tcPr>
            <w:tcW w:w="2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6EC93" w14:textId="77777777" w:rsidR="006D7CE6" w:rsidRPr="00444A75" w:rsidRDefault="006D7CE6" w:rsidP="00AD2BDA">
            <w:pPr>
              <w:widowControl w:val="0"/>
              <w:snapToGrid w:val="0"/>
              <w:spacing w:before="40" w:after="40"/>
              <w:ind w:left="57" w:right="57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zh-CN"/>
              </w:rPr>
            </w:pPr>
          </w:p>
        </w:tc>
      </w:tr>
      <w:tr w:rsidR="006D7CE6" w:rsidRPr="00444A75" w14:paraId="50AB1006" w14:textId="77777777" w:rsidTr="00AD2BDA">
        <w:trPr>
          <w:cantSplit/>
        </w:trPr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4A9A89" w14:textId="77777777" w:rsidR="006D7CE6" w:rsidRPr="00444A75" w:rsidRDefault="006D7CE6" w:rsidP="00AD2BDA">
            <w:pPr>
              <w:widowControl w:val="0"/>
              <w:spacing w:before="0" w:after="6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17721C" w14:textId="77777777" w:rsidR="006D7CE6" w:rsidRPr="00444A75" w:rsidRDefault="006D7CE6" w:rsidP="00AD2BDA">
            <w:pPr>
              <w:widowControl w:val="0"/>
              <w:snapToGrid w:val="0"/>
              <w:spacing w:before="40" w:after="40"/>
              <w:ind w:left="57" w:right="57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Адрес местонахождения производственных мощностей</w:t>
            </w:r>
          </w:p>
        </w:tc>
        <w:tc>
          <w:tcPr>
            <w:tcW w:w="2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15BC9" w14:textId="77777777" w:rsidR="006D7CE6" w:rsidRPr="00444A75" w:rsidRDefault="006D7CE6" w:rsidP="00AD2BDA">
            <w:pPr>
              <w:widowControl w:val="0"/>
              <w:snapToGrid w:val="0"/>
              <w:spacing w:before="40" w:after="40"/>
              <w:ind w:left="57" w:right="57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</w:p>
        </w:tc>
      </w:tr>
      <w:tr w:rsidR="006D7CE6" w:rsidRPr="00444A75" w14:paraId="281AF088" w14:textId="77777777" w:rsidTr="00AD2BDA">
        <w:trPr>
          <w:cantSplit/>
        </w:trPr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92A67F" w14:textId="77777777" w:rsidR="006D7CE6" w:rsidRPr="00444A75" w:rsidRDefault="006D7CE6" w:rsidP="00AD2BDA">
            <w:pPr>
              <w:widowControl w:val="0"/>
              <w:spacing w:before="0" w:after="6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0A3AB2" w14:textId="77777777" w:rsidR="006D7CE6" w:rsidRPr="00444A75" w:rsidRDefault="006D7CE6" w:rsidP="00AD2BDA">
            <w:pPr>
              <w:widowControl w:val="0"/>
              <w:snapToGrid w:val="0"/>
              <w:spacing w:before="40" w:after="40"/>
              <w:ind w:left="57" w:right="57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Адрес местонахождения складских помещений</w:t>
            </w:r>
          </w:p>
        </w:tc>
        <w:tc>
          <w:tcPr>
            <w:tcW w:w="2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A6900" w14:textId="77777777" w:rsidR="006D7CE6" w:rsidRPr="00444A75" w:rsidRDefault="006D7CE6" w:rsidP="00AD2BDA">
            <w:pPr>
              <w:widowControl w:val="0"/>
              <w:snapToGrid w:val="0"/>
              <w:spacing w:before="40" w:after="40"/>
              <w:ind w:left="57" w:right="57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</w:p>
        </w:tc>
      </w:tr>
      <w:tr w:rsidR="006D7CE6" w:rsidRPr="00444A75" w14:paraId="37462DBF" w14:textId="77777777" w:rsidTr="00AD2BDA">
        <w:trPr>
          <w:cantSplit/>
        </w:trPr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8A487B" w14:textId="77777777" w:rsidR="006D7CE6" w:rsidRPr="00444A75" w:rsidRDefault="006D7CE6" w:rsidP="00AD2BDA">
            <w:pPr>
              <w:widowControl w:val="0"/>
              <w:spacing w:before="0" w:after="6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0B5D91" w14:textId="77777777" w:rsidR="006D7CE6" w:rsidRPr="00444A75" w:rsidRDefault="006D7CE6" w:rsidP="00AD2BDA">
            <w:pPr>
              <w:widowControl w:val="0"/>
              <w:snapToGrid w:val="0"/>
              <w:spacing w:before="40" w:after="40"/>
              <w:ind w:left="57" w:right="57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Вхождение в состав холдингов, концернов, финансово-промышленных групп и других объединений. Роль Организации в структуре холдинга</w:t>
            </w:r>
          </w:p>
        </w:tc>
        <w:tc>
          <w:tcPr>
            <w:tcW w:w="2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15712" w14:textId="77777777" w:rsidR="006D7CE6" w:rsidRPr="00444A75" w:rsidRDefault="006D7CE6" w:rsidP="00AD2BDA">
            <w:pPr>
              <w:widowControl w:val="0"/>
              <w:snapToGrid w:val="0"/>
              <w:spacing w:before="40" w:after="40"/>
              <w:ind w:left="57" w:right="57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6D7CE6" w:rsidRPr="00444A75" w14:paraId="6279FE41" w14:textId="77777777" w:rsidTr="00AD2BDA">
        <w:trPr>
          <w:cantSplit/>
        </w:trPr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55DAEC" w14:textId="77777777" w:rsidR="006D7CE6" w:rsidRPr="00444A75" w:rsidRDefault="006D7CE6" w:rsidP="00AD2BDA">
            <w:pPr>
              <w:widowControl w:val="0"/>
              <w:spacing w:before="0" w:after="6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BC3DBD" w14:textId="77777777" w:rsidR="006D7CE6" w:rsidRPr="00444A75" w:rsidRDefault="006D7CE6" w:rsidP="00AD2BDA">
            <w:pPr>
              <w:widowControl w:val="0"/>
              <w:snapToGrid w:val="0"/>
              <w:spacing w:before="40" w:after="40"/>
              <w:ind w:left="57" w:right="57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2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969BB" w14:textId="77777777" w:rsidR="006D7CE6" w:rsidRPr="00444A75" w:rsidRDefault="006D7CE6" w:rsidP="00AD2BDA">
            <w:pPr>
              <w:widowControl w:val="0"/>
              <w:snapToGrid w:val="0"/>
              <w:spacing w:before="40" w:after="40"/>
              <w:ind w:left="57" w:right="57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6D7CE6" w:rsidRPr="00444A75" w14:paraId="68FA6CFC" w14:textId="77777777" w:rsidTr="00AD2BDA">
        <w:trPr>
          <w:cantSplit/>
        </w:trPr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1BDCD9" w14:textId="77777777" w:rsidR="006D7CE6" w:rsidRPr="00444A75" w:rsidRDefault="006D7CE6" w:rsidP="00AD2BDA">
            <w:pPr>
              <w:widowControl w:val="0"/>
              <w:spacing w:before="0" w:after="6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1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F47DD9" w14:textId="77777777" w:rsidR="006D7CE6" w:rsidRPr="00444A75" w:rsidRDefault="006D7CE6" w:rsidP="00AD2BDA">
            <w:pPr>
              <w:widowControl w:val="0"/>
              <w:snapToGrid w:val="0"/>
              <w:spacing w:before="40" w:after="40"/>
              <w:ind w:left="57" w:right="57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Банковские реквизиты (наименование и адрес банка, номер расчётного счета Участника конкурса в банке, телефоны банка, прочие банковские реквизиты)</w:t>
            </w:r>
          </w:p>
        </w:tc>
        <w:tc>
          <w:tcPr>
            <w:tcW w:w="2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CC1FA" w14:textId="77777777" w:rsidR="006D7CE6" w:rsidRPr="00444A75" w:rsidRDefault="006D7CE6" w:rsidP="00AD2BDA">
            <w:pPr>
              <w:widowControl w:val="0"/>
              <w:snapToGrid w:val="0"/>
              <w:spacing w:before="0"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6D7CE6" w:rsidRPr="00444A75" w14:paraId="3CDF425A" w14:textId="77777777" w:rsidTr="00AD2BDA">
        <w:trPr>
          <w:cantSplit/>
        </w:trPr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33DF3A" w14:textId="77777777" w:rsidR="006D7CE6" w:rsidRPr="00444A75" w:rsidRDefault="006D7CE6" w:rsidP="00AD2BDA">
            <w:pPr>
              <w:widowControl w:val="0"/>
              <w:spacing w:before="0" w:after="6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07B28C" w14:textId="77777777" w:rsidR="006D7CE6" w:rsidRPr="00444A75" w:rsidRDefault="006D7CE6" w:rsidP="00AD2BDA">
            <w:pPr>
              <w:widowControl w:val="0"/>
              <w:snapToGrid w:val="0"/>
              <w:spacing w:before="40" w:after="40"/>
              <w:ind w:left="57" w:right="57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Веб-сайт, адрес электронной почты Участника</w:t>
            </w:r>
          </w:p>
        </w:tc>
        <w:tc>
          <w:tcPr>
            <w:tcW w:w="2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99614" w14:textId="77777777" w:rsidR="006D7CE6" w:rsidRPr="00444A75" w:rsidRDefault="006D7CE6" w:rsidP="00AD2BDA">
            <w:pPr>
              <w:widowControl w:val="0"/>
              <w:snapToGrid w:val="0"/>
              <w:spacing w:before="40" w:after="40"/>
              <w:ind w:left="57" w:right="57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</w:p>
        </w:tc>
      </w:tr>
      <w:tr w:rsidR="006D7CE6" w:rsidRPr="00444A75" w14:paraId="7B8D3F87" w14:textId="77777777" w:rsidTr="00AD2BDA">
        <w:trPr>
          <w:cantSplit/>
        </w:trPr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013C4D" w14:textId="77777777" w:rsidR="006D7CE6" w:rsidRPr="00444A75" w:rsidRDefault="006D7CE6" w:rsidP="00AD2BDA">
            <w:pPr>
              <w:widowControl w:val="0"/>
              <w:spacing w:before="0" w:after="6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734C5C" w14:textId="77777777" w:rsidR="006D7CE6" w:rsidRPr="00444A75" w:rsidRDefault="006D7CE6" w:rsidP="00AD2BDA">
            <w:pPr>
              <w:widowControl w:val="0"/>
              <w:snapToGrid w:val="0"/>
              <w:spacing w:before="40" w:after="40"/>
              <w:ind w:left="57" w:right="57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Фамилия, Имя и Отчество, дата рождения, адрес регистрации, паспортные данные  руководителя Участника, с указанием должности и контактного телефона</w:t>
            </w:r>
          </w:p>
        </w:tc>
        <w:tc>
          <w:tcPr>
            <w:tcW w:w="2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53EF7" w14:textId="77777777" w:rsidR="006D7CE6" w:rsidRPr="00444A75" w:rsidRDefault="006D7CE6" w:rsidP="00AD2BDA">
            <w:pPr>
              <w:widowControl w:val="0"/>
              <w:snapToGrid w:val="0"/>
              <w:spacing w:before="0"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</w:p>
        </w:tc>
      </w:tr>
      <w:tr w:rsidR="006D7CE6" w:rsidRPr="00444A75" w14:paraId="7BF6632C" w14:textId="77777777" w:rsidTr="00AD2BDA">
        <w:trPr>
          <w:cantSplit/>
        </w:trPr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CB07EA" w14:textId="77777777" w:rsidR="006D7CE6" w:rsidRPr="00444A75" w:rsidRDefault="006D7CE6" w:rsidP="00AD2BDA">
            <w:pPr>
              <w:widowControl w:val="0"/>
              <w:spacing w:before="0" w:after="6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FB9D8F" w14:textId="77777777" w:rsidR="006D7CE6" w:rsidRPr="00444A75" w:rsidRDefault="006D7CE6" w:rsidP="00AD2BDA">
            <w:pPr>
              <w:widowControl w:val="0"/>
              <w:snapToGrid w:val="0"/>
              <w:spacing w:before="40" w:after="40"/>
              <w:ind w:left="57" w:right="57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Фамилия, Имя и Отчество, дата рождения, адрес регистрации, паспортные данные главного бухгалтера Участника с указанием контактного телефона</w:t>
            </w:r>
          </w:p>
        </w:tc>
        <w:tc>
          <w:tcPr>
            <w:tcW w:w="2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85309" w14:textId="77777777" w:rsidR="006D7CE6" w:rsidRPr="00444A75" w:rsidRDefault="006D7CE6" w:rsidP="00AD2BDA">
            <w:pPr>
              <w:widowControl w:val="0"/>
              <w:snapToGrid w:val="0"/>
              <w:spacing w:before="0" w:after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</w:p>
        </w:tc>
      </w:tr>
      <w:tr w:rsidR="006D7CE6" w:rsidRPr="00444A75" w14:paraId="7481593E" w14:textId="77777777" w:rsidTr="00AD2BDA">
        <w:trPr>
          <w:cantSplit/>
        </w:trPr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78632" w14:textId="77777777" w:rsidR="006D7CE6" w:rsidRPr="00444A75" w:rsidRDefault="006D7CE6" w:rsidP="00AD2BDA">
            <w:pPr>
              <w:widowControl w:val="0"/>
              <w:spacing w:before="0" w:after="6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1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F405B3" w14:textId="77777777" w:rsidR="006D7CE6" w:rsidRPr="00444A75" w:rsidRDefault="006D7CE6" w:rsidP="00AD2BDA">
            <w:pPr>
              <w:widowControl w:val="0"/>
              <w:snapToGrid w:val="0"/>
              <w:spacing w:before="40" w:after="40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Фамилия, Имя и Отчество ответственного лица Участника с указанием должности и контактного телефона, адреса электронной почты</w:t>
            </w:r>
          </w:p>
        </w:tc>
        <w:tc>
          <w:tcPr>
            <w:tcW w:w="2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BA68D" w14:textId="77777777" w:rsidR="006D7CE6" w:rsidRPr="00444A75" w:rsidRDefault="006D7CE6" w:rsidP="00AD2BDA">
            <w:pPr>
              <w:widowControl w:val="0"/>
              <w:snapToGrid w:val="0"/>
              <w:spacing w:before="0"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zh-CN"/>
              </w:rPr>
            </w:pPr>
          </w:p>
        </w:tc>
      </w:tr>
      <w:tr w:rsidR="006D7CE6" w:rsidRPr="00444A75" w14:paraId="00756D05" w14:textId="77777777" w:rsidTr="00AD2BDA">
        <w:trPr>
          <w:cantSplit/>
        </w:trPr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49A08D" w14:textId="77777777" w:rsidR="006D7CE6" w:rsidRPr="00444A75" w:rsidRDefault="006D7CE6" w:rsidP="00AD2BDA">
            <w:pPr>
              <w:widowControl w:val="0"/>
              <w:spacing w:before="0" w:after="6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lastRenderedPageBreak/>
              <w:t>14.</w:t>
            </w:r>
          </w:p>
        </w:tc>
        <w:tc>
          <w:tcPr>
            <w:tcW w:w="1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A112F9" w14:textId="77777777" w:rsidR="006D7CE6" w:rsidRPr="00444A75" w:rsidRDefault="006D7CE6" w:rsidP="00AD2BDA">
            <w:pPr>
              <w:widowControl w:val="0"/>
              <w:snapToGrid w:val="0"/>
              <w:spacing w:before="40" w:after="40"/>
              <w:ind w:left="57" w:right="57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 xml:space="preserve">Сокращённое наименование, ИНН (для юридических лиц), Фамилия, Имя и Отчество, дата рождения, паспортные данные (для физических лиц) владельцев компании с долей более 20 %. </w:t>
            </w:r>
          </w:p>
          <w:p w14:paraId="5E619473" w14:textId="77777777" w:rsidR="006D7CE6" w:rsidRPr="00444A75" w:rsidRDefault="006D7CE6" w:rsidP="00AD2BDA">
            <w:pPr>
              <w:widowControl w:val="0"/>
              <w:snapToGrid w:val="0"/>
              <w:spacing w:before="40" w:after="40"/>
              <w:ind w:left="57" w:right="57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Для нерезидента указываются конечные бенефициары.</w:t>
            </w:r>
          </w:p>
        </w:tc>
        <w:tc>
          <w:tcPr>
            <w:tcW w:w="2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8F03E" w14:textId="77777777" w:rsidR="006D7CE6" w:rsidRPr="00444A75" w:rsidRDefault="006D7CE6" w:rsidP="00AD2BDA">
            <w:pPr>
              <w:widowControl w:val="0"/>
              <w:snapToGrid w:val="0"/>
              <w:spacing w:before="40" w:after="40"/>
              <w:ind w:right="57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6D7CE6" w:rsidRPr="00444A75" w14:paraId="2D9D9E36" w14:textId="77777777" w:rsidTr="00AD2BDA">
        <w:trPr>
          <w:cantSplit/>
        </w:trPr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E3FAE9" w14:textId="77777777" w:rsidR="006D7CE6" w:rsidRPr="00444A75" w:rsidRDefault="006D7CE6" w:rsidP="00AD2BDA">
            <w:pPr>
              <w:widowControl w:val="0"/>
              <w:spacing w:before="0" w:after="6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1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1D88EC" w14:textId="77777777" w:rsidR="006D7CE6" w:rsidRPr="00444A75" w:rsidRDefault="006D7CE6" w:rsidP="00AD2BDA">
            <w:pPr>
              <w:widowControl w:val="0"/>
              <w:snapToGrid w:val="0"/>
              <w:spacing w:before="40" w:after="40"/>
              <w:ind w:left="57" w:right="57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Компания является плательщиком НДС 20% (Да/Нет)</w:t>
            </w:r>
          </w:p>
        </w:tc>
        <w:tc>
          <w:tcPr>
            <w:tcW w:w="2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AA7A1" w14:textId="77777777" w:rsidR="006D7CE6" w:rsidRPr="00444A75" w:rsidRDefault="006D7CE6" w:rsidP="00AD2BDA">
            <w:pPr>
              <w:widowControl w:val="0"/>
              <w:snapToGrid w:val="0"/>
              <w:spacing w:before="40" w:after="40"/>
              <w:ind w:right="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6D7CE6" w:rsidRPr="00444A75" w14:paraId="0A5D283A" w14:textId="77777777" w:rsidTr="00AD2BDA">
        <w:trPr>
          <w:cantSplit/>
        </w:trPr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B457A" w14:textId="77777777" w:rsidR="006D7CE6" w:rsidRPr="00444A75" w:rsidRDefault="006D7CE6" w:rsidP="00AD2BDA">
            <w:pPr>
              <w:widowControl w:val="0"/>
              <w:spacing w:before="0" w:after="6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1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351437" w14:textId="77777777" w:rsidR="006D7CE6" w:rsidRPr="00444A75" w:rsidRDefault="006D7CE6" w:rsidP="00AD2BDA">
            <w:pPr>
              <w:widowControl w:val="0"/>
              <w:snapToGrid w:val="0"/>
              <w:spacing w:before="40" w:after="40"/>
              <w:ind w:left="57" w:right="57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444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Сведения о лицензиях на осуществление деятельности, связанной с предметом закупки</w:t>
            </w:r>
          </w:p>
        </w:tc>
        <w:tc>
          <w:tcPr>
            <w:tcW w:w="2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552FA" w14:textId="77777777" w:rsidR="006D7CE6" w:rsidRPr="00444A75" w:rsidRDefault="006D7CE6" w:rsidP="00AD2BDA">
            <w:pPr>
              <w:widowControl w:val="0"/>
              <w:snapToGrid w:val="0"/>
              <w:spacing w:before="40" w:after="40"/>
              <w:ind w:right="57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6D7CE6" w:rsidRPr="00444A75" w14:paraId="3D695776" w14:textId="77777777" w:rsidTr="00AD2BDA">
        <w:trPr>
          <w:cantSplit/>
        </w:trPr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DCDFA9" w14:textId="77777777" w:rsidR="006D7CE6" w:rsidRPr="00444A75" w:rsidRDefault="006D7CE6" w:rsidP="00AD2BDA">
            <w:pPr>
              <w:widowControl w:val="0"/>
              <w:spacing w:before="0" w:after="6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1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7D1EC6" w14:textId="77777777" w:rsidR="006D7CE6" w:rsidRPr="00444A75" w:rsidRDefault="006D7CE6" w:rsidP="00AD2BDA">
            <w:pPr>
              <w:widowControl w:val="0"/>
              <w:snapToGrid w:val="0"/>
              <w:spacing w:before="40" w:after="40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444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Подтверждение наличия всех необходимых трудовых ресурсов для исполнения предполагаемого договора (в том числе для осуществления специализированных работ/услуг, по которым требуется аккредитация/свидетельства/допуски и т.п.)</w:t>
            </w:r>
          </w:p>
        </w:tc>
        <w:tc>
          <w:tcPr>
            <w:tcW w:w="2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27D9B" w14:textId="77777777" w:rsidR="006D7CE6" w:rsidRPr="00444A75" w:rsidRDefault="006D7CE6" w:rsidP="00AD2BDA">
            <w:pPr>
              <w:widowControl w:val="0"/>
              <w:snapToGrid w:val="0"/>
              <w:spacing w:before="40" w:after="40"/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444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Среднесписочная численность работников Общества - _____________человек, в соответствии со штатным расписанием Общества имеются: ___________________________________________</w:t>
            </w:r>
          </w:p>
        </w:tc>
      </w:tr>
      <w:tr w:rsidR="006D7CE6" w:rsidRPr="00444A75" w14:paraId="4DE84AB8" w14:textId="77777777" w:rsidTr="00AD2BDA">
        <w:trPr>
          <w:cantSplit/>
        </w:trPr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4D0D88" w14:textId="77777777" w:rsidR="006D7CE6" w:rsidRPr="00444A75" w:rsidRDefault="006D7CE6" w:rsidP="00AD2BDA">
            <w:pPr>
              <w:widowControl w:val="0"/>
              <w:spacing w:before="0" w:after="6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1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0CDA2B" w14:textId="77777777" w:rsidR="006D7CE6" w:rsidRPr="00444A75" w:rsidRDefault="006D7CE6" w:rsidP="00AD2BDA">
            <w:pPr>
              <w:widowControl w:val="0"/>
              <w:snapToGrid w:val="0"/>
              <w:spacing w:before="40" w:after="40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444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Сведения о привлекаемых субподрядчиках, </w:t>
            </w: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привлекаемых к исполнению договора </w:t>
            </w:r>
            <w:r w:rsidRPr="00444A7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третьих лицах с указанием</w:t>
            </w: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: наименования и ИНН третьего лица, номера / даты / предмета / срока действия договоров с третьими лицами (</w:t>
            </w: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val="single"/>
                <w:lang w:eastAsia="zh-CN"/>
              </w:rPr>
              <w:t>если такие имеются</w:t>
            </w: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),</w:t>
            </w:r>
          </w:p>
        </w:tc>
        <w:tc>
          <w:tcPr>
            <w:tcW w:w="2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A9390" w14:textId="77777777" w:rsidR="006D7CE6" w:rsidRPr="00444A75" w:rsidRDefault="006D7CE6" w:rsidP="00AD2BDA">
            <w:pPr>
              <w:widowControl w:val="0"/>
              <w:spacing w:before="0"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444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Общество привлекает к исполнению своих обязательств по предполагаемому договору третьих лиц, а именно: _______________ (ИНН _______________), договор гражданско-правового характера № ______ от ________ г. на __________ (описать предмет договора);</w:t>
            </w:r>
          </w:p>
          <w:p w14:paraId="5E9BE363" w14:textId="77777777" w:rsidR="006D7CE6" w:rsidRPr="00444A75" w:rsidRDefault="006D7CE6" w:rsidP="00AD2BDA">
            <w:pPr>
              <w:widowControl w:val="0"/>
              <w:spacing w:before="0" w:after="16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444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_______________ (</w:t>
            </w:r>
            <w:proofErr w:type="spellStart"/>
            <w:r w:rsidRPr="00444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ф.и.о.</w:t>
            </w:r>
            <w:proofErr w:type="spellEnd"/>
            <w:r w:rsidRPr="00444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физического лица) (ИНН _______________) – договор гражданско-правового характера № ______ от ________ г. на __________ (описать предмет договора);</w:t>
            </w:r>
          </w:p>
          <w:p w14:paraId="1D6F3245" w14:textId="77777777" w:rsidR="006D7CE6" w:rsidRPr="00444A75" w:rsidRDefault="006D7CE6" w:rsidP="00AD2BDA">
            <w:pPr>
              <w:widowControl w:val="0"/>
              <w:snapToGrid w:val="0"/>
              <w:spacing w:before="40" w:after="40"/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444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__________________ (</w:t>
            </w:r>
            <w:proofErr w:type="spellStart"/>
            <w:r w:rsidRPr="00444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ф.и.о.</w:t>
            </w:r>
            <w:proofErr w:type="spellEnd"/>
            <w:r w:rsidRPr="00444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физического лица – плательщика налога на профессиональный доход) (ИНН _______________) – договор гражданско-правового характера № ______ от ________ г. на __________ (описать предмет договора).</w:t>
            </w:r>
          </w:p>
        </w:tc>
      </w:tr>
      <w:tr w:rsidR="006D7CE6" w:rsidRPr="00444A75" w14:paraId="10E1F0E6" w14:textId="77777777" w:rsidTr="00AD2BDA">
        <w:trPr>
          <w:cantSplit/>
        </w:trPr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8763E3" w14:textId="77777777" w:rsidR="006D7CE6" w:rsidRPr="00444A75" w:rsidRDefault="006D7CE6" w:rsidP="00AD2BDA">
            <w:pPr>
              <w:widowControl w:val="0"/>
              <w:spacing w:before="0" w:after="6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1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0FDCA5" w14:textId="77777777" w:rsidR="006D7CE6" w:rsidRPr="00444A75" w:rsidRDefault="006D7CE6" w:rsidP="00AD2BDA">
            <w:pPr>
              <w:widowControl w:val="0"/>
              <w:snapToGrid w:val="0"/>
              <w:spacing w:before="40" w:after="40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444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Наличие всех необходимых производственных, материальных и иных ресурсов для исполнения предполагаемого договора</w:t>
            </w:r>
          </w:p>
        </w:tc>
        <w:tc>
          <w:tcPr>
            <w:tcW w:w="2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Style w:val="a8"/>
              <w:tblW w:w="5286" w:type="dxa"/>
              <w:tblLook w:val="04A0" w:firstRow="1" w:lastRow="0" w:firstColumn="1" w:lastColumn="0" w:noHBand="0" w:noVBand="1"/>
            </w:tblPr>
            <w:tblGrid>
              <w:gridCol w:w="1716"/>
              <w:gridCol w:w="1700"/>
              <w:gridCol w:w="1870"/>
            </w:tblGrid>
            <w:tr w:rsidR="006D7CE6" w:rsidRPr="00444A75" w14:paraId="2B0FF145" w14:textId="77777777" w:rsidTr="00AD2BDA">
              <w:trPr>
                <w:trHeight w:val="1515"/>
              </w:trPr>
              <w:tc>
                <w:tcPr>
                  <w:tcW w:w="1716" w:type="dxa"/>
                </w:tcPr>
                <w:p w14:paraId="67909655" w14:textId="77777777" w:rsidR="006D7CE6" w:rsidRPr="00444A75" w:rsidRDefault="006D7CE6" w:rsidP="00AD2BDA">
                  <w:pPr>
                    <w:widowControl w:val="0"/>
                    <w:spacing w:before="0"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 w:bidi="ru-RU"/>
                    </w:rPr>
                  </w:pPr>
                  <w:r w:rsidRPr="00444A7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 w:bidi="ru-RU"/>
                    </w:rPr>
                    <w:t xml:space="preserve">Наименование оборудования, материалов, инструментов, </w:t>
                  </w:r>
                  <w:proofErr w:type="spellStart"/>
                  <w:proofErr w:type="gramStart"/>
                  <w:r w:rsidRPr="00444A7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 w:bidi="ru-RU"/>
                    </w:rPr>
                    <w:t>орг.техники</w:t>
                  </w:r>
                  <w:proofErr w:type="spellEnd"/>
                  <w:proofErr w:type="gramEnd"/>
                  <w:r w:rsidRPr="00444A7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 w:bidi="ru-RU"/>
                    </w:rPr>
                    <w:t xml:space="preserve"> и т.п.</w:t>
                  </w:r>
                </w:p>
                <w:p w14:paraId="30E42667" w14:textId="77777777" w:rsidR="006D7CE6" w:rsidRPr="00444A75" w:rsidRDefault="006D7CE6" w:rsidP="00AD2BDA">
                  <w:pPr>
                    <w:widowControl w:val="0"/>
                    <w:spacing w:before="0"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 w:bidi="ru-RU"/>
                    </w:rPr>
                  </w:pPr>
                </w:p>
              </w:tc>
              <w:tc>
                <w:tcPr>
                  <w:tcW w:w="1700" w:type="dxa"/>
                </w:tcPr>
                <w:p w14:paraId="3BA209FF" w14:textId="77777777" w:rsidR="006D7CE6" w:rsidRPr="00444A75" w:rsidRDefault="006D7CE6" w:rsidP="00AD2BDA">
                  <w:pPr>
                    <w:widowControl w:val="0"/>
                    <w:spacing w:before="0"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 w:bidi="ru-RU"/>
                    </w:rPr>
                  </w:pPr>
                  <w:r w:rsidRPr="00444A7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 w:bidi="ru-RU"/>
                    </w:rPr>
                    <w:t>Вид владения</w:t>
                  </w:r>
                </w:p>
                <w:p w14:paraId="5266478A" w14:textId="77777777" w:rsidR="006D7CE6" w:rsidRPr="00444A75" w:rsidRDefault="006D7CE6" w:rsidP="00AD2BDA">
                  <w:pPr>
                    <w:widowControl w:val="0"/>
                    <w:spacing w:before="0"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 w:bidi="ru-RU"/>
                    </w:rPr>
                  </w:pPr>
                  <w:r w:rsidRPr="00444A7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 w:bidi="ru-RU"/>
                    </w:rPr>
                    <w:t xml:space="preserve"> (право собственности, аренда, безвозмездное использование, лизинг, иное (указать)</w:t>
                  </w:r>
                </w:p>
              </w:tc>
              <w:tc>
                <w:tcPr>
                  <w:tcW w:w="1870" w:type="dxa"/>
                </w:tcPr>
                <w:p w14:paraId="38D3530C" w14:textId="77777777" w:rsidR="006D7CE6" w:rsidRPr="00444A75" w:rsidRDefault="006D7CE6" w:rsidP="00AD2BDA">
                  <w:pPr>
                    <w:widowControl w:val="0"/>
                    <w:spacing w:before="0"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 w:bidi="ru-RU"/>
                    </w:rPr>
                  </w:pPr>
                  <w:r w:rsidRPr="00444A7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 w:bidi="ru-RU"/>
                    </w:rPr>
                    <w:t>Реквизиты договора, которым установлено право владения (номер, дата договора и наименование стороны договора, предоставившего ресурс)</w:t>
                  </w:r>
                </w:p>
                <w:p w14:paraId="1E25CC00" w14:textId="77777777" w:rsidR="006D7CE6" w:rsidRPr="00444A75" w:rsidRDefault="006D7CE6" w:rsidP="00AD2BDA">
                  <w:pPr>
                    <w:widowControl w:val="0"/>
                    <w:spacing w:before="0" w:after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 w:bidi="ru-RU"/>
                    </w:rPr>
                  </w:pPr>
                  <w:r w:rsidRPr="00444A75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 w:bidi="ru-RU"/>
                    </w:rPr>
                    <w:t>*заполняется для всех случаев, кроме права собственности</w:t>
                  </w:r>
                </w:p>
              </w:tc>
            </w:tr>
            <w:tr w:rsidR="006D7CE6" w:rsidRPr="00444A75" w14:paraId="6E5232B7" w14:textId="77777777" w:rsidTr="00AD2BDA">
              <w:trPr>
                <w:trHeight w:val="425"/>
              </w:trPr>
              <w:tc>
                <w:tcPr>
                  <w:tcW w:w="1716" w:type="dxa"/>
                </w:tcPr>
                <w:p w14:paraId="1DA7B2AB" w14:textId="77777777" w:rsidR="006D7CE6" w:rsidRPr="00444A75" w:rsidRDefault="006D7CE6" w:rsidP="00AD2BDA">
                  <w:pPr>
                    <w:widowControl w:val="0"/>
                    <w:spacing w:before="0"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 w:bidi="ru-RU"/>
                    </w:rPr>
                  </w:pPr>
                </w:p>
              </w:tc>
              <w:tc>
                <w:tcPr>
                  <w:tcW w:w="1700" w:type="dxa"/>
                </w:tcPr>
                <w:p w14:paraId="457E125A" w14:textId="77777777" w:rsidR="006D7CE6" w:rsidRPr="00444A75" w:rsidRDefault="006D7CE6" w:rsidP="00AD2BDA">
                  <w:pPr>
                    <w:widowControl w:val="0"/>
                    <w:spacing w:before="0"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 w:bidi="ru-RU"/>
                    </w:rPr>
                  </w:pPr>
                </w:p>
              </w:tc>
              <w:tc>
                <w:tcPr>
                  <w:tcW w:w="1870" w:type="dxa"/>
                </w:tcPr>
                <w:p w14:paraId="1092E46F" w14:textId="77777777" w:rsidR="006D7CE6" w:rsidRPr="00444A75" w:rsidRDefault="006D7CE6" w:rsidP="00AD2BDA">
                  <w:pPr>
                    <w:widowControl w:val="0"/>
                    <w:spacing w:before="0" w:after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 w:bidi="ru-RU"/>
                    </w:rPr>
                  </w:pPr>
                </w:p>
              </w:tc>
            </w:tr>
          </w:tbl>
          <w:p w14:paraId="62707FC1" w14:textId="77777777" w:rsidR="006D7CE6" w:rsidRPr="00444A75" w:rsidRDefault="006D7CE6" w:rsidP="00AD2BDA">
            <w:pPr>
              <w:widowControl w:val="0"/>
              <w:snapToGrid w:val="0"/>
              <w:spacing w:before="40" w:after="40"/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6D7CE6" w:rsidRPr="00444A75" w14:paraId="4D34AC2B" w14:textId="77777777" w:rsidTr="00AD2BDA">
        <w:trPr>
          <w:cantSplit/>
        </w:trPr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E35C9B" w14:textId="77777777" w:rsidR="006D7CE6" w:rsidRPr="00444A75" w:rsidRDefault="006D7CE6" w:rsidP="00AD2BDA">
            <w:pPr>
              <w:widowControl w:val="0"/>
              <w:spacing w:before="0" w:after="6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lastRenderedPageBreak/>
              <w:t>20.</w:t>
            </w:r>
          </w:p>
        </w:tc>
        <w:tc>
          <w:tcPr>
            <w:tcW w:w="1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6470DD" w14:textId="77777777" w:rsidR="006D7CE6" w:rsidRPr="00444A75" w:rsidRDefault="006D7CE6" w:rsidP="00AD2BDA">
            <w:pPr>
              <w:widowControl w:val="0"/>
              <w:snapToGrid w:val="0"/>
              <w:spacing w:before="40" w:after="40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444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Приложение к Анкете </w:t>
            </w:r>
            <w:proofErr w:type="spellStart"/>
            <w:r w:rsidRPr="00444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сканкопий</w:t>
            </w:r>
            <w:proofErr w:type="spellEnd"/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следующих документов</w:t>
            </w:r>
          </w:p>
        </w:tc>
        <w:tc>
          <w:tcPr>
            <w:tcW w:w="2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A9DDB" w14:textId="77777777" w:rsidR="006D7CE6" w:rsidRPr="00444A75" w:rsidRDefault="006D7CE6" w:rsidP="006D7CE6">
            <w:pPr>
              <w:widowControl w:val="0"/>
              <w:numPr>
                <w:ilvl w:val="0"/>
                <w:numId w:val="2"/>
              </w:numPr>
              <w:spacing w:before="0" w:after="0"/>
              <w:ind w:left="457" w:hanging="283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копия </w:t>
            </w:r>
            <w:r w:rsidRPr="00444A7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Устава</w:t>
            </w: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(со всеми изменениями, c переводом на русский язык,</w:t>
            </w:r>
          </w:p>
          <w:p w14:paraId="0496D705" w14:textId="77777777" w:rsidR="006D7CE6" w:rsidRPr="00444A75" w:rsidRDefault="006D7CE6" w:rsidP="006D7CE6">
            <w:pPr>
              <w:widowControl w:val="0"/>
              <w:numPr>
                <w:ilvl w:val="0"/>
                <w:numId w:val="2"/>
              </w:numPr>
              <w:spacing w:before="0" w:after="0"/>
              <w:ind w:left="457" w:hanging="283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копия </w:t>
            </w:r>
            <w:r w:rsidRPr="00444A7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Протокола</w:t>
            </w: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общего собрания участников (акционеров) или решения единственного участника (акционера) </w:t>
            </w:r>
            <w:r w:rsidRPr="00444A7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 xml:space="preserve">о назначении единоличного исполнительного органа </w:t>
            </w: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(директора, генерального директора), </w:t>
            </w:r>
          </w:p>
          <w:p w14:paraId="29C3830E" w14:textId="77777777" w:rsidR="006D7CE6" w:rsidRPr="00444A75" w:rsidRDefault="006D7CE6" w:rsidP="006D7CE6">
            <w:pPr>
              <w:widowControl w:val="0"/>
              <w:numPr>
                <w:ilvl w:val="0"/>
                <w:numId w:val="2"/>
              </w:numPr>
              <w:spacing w:before="0" w:after="0"/>
              <w:ind w:left="457" w:hanging="283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копия </w:t>
            </w:r>
            <w:r w:rsidRPr="00444A7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Выписки из Единого государственного реестра юридических лиц</w:t>
            </w: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, выданная не ранее одного месяца до текущей даты,</w:t>
            </w:r>
          </w:p>
          <w:p w14:paraId="4C877851" w14:textId="77777777" w:rsidR="006D7CE6" w:rsidRPr="00444A75" w:rsidRDefault="006D7CE6" w:rsidP="006D7CE6">
            <w:pPr>
              <w:widowControl w:val="0"/>
              <w:numPr>
                <w:ilvl w:val="0"/>
                <w:numId w:val="2"/>
              </w:numPr>
              <w:spacing w:before="0" w:after="0"/>
              <w:ind w:left="457" w:hanging="283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копия </w:t>
            </w:r>
            <w:r w:rsidRPr="00444A7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Доверенности</w:t>
            </w: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, подтверждающей право подписать договор (приложение или дополнительное соглашение к договору), если договор (приложение или дополнительное соглашение к договору) подписывается не единоличным исполнительным органом,</w:t>
            </w:r>
          </w:p>
          <w:p w14:paraId="041F992A" w14:textId="77777777" w:rsidR="006D7CE6" w:rsidRPr="00444A75" w:rsidRDefault="006D7CE6" w:rsidP="006D7CE6">
            <w:pPr>
              <w:pStyle w:val="a3"/>
              <w:widowControl w:val="0"/>
              <w:numPr>
                <w:ilvl w:val="0"/>
                <w:numId w:val="2"/>
              </w:numPr>
              <w:spacing w:before="0" w:after="0"/>
              <w:ind w:left="457" w:hanging="283"/>
              <w:contextualSpacing w:val="0"/>
              <w:jc w:val="both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zh-CN"/>
              </w:rPr>
            </w:pPr>
            <w:r w:rsidRPr="00444A75"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zh-CN"/>
              </w:rPr>
              <w:t>Справку/декларацию:</w:t>
            </w:r>
          </w:p>
          <w:p w14:paraId="4B439CA6" w14:textId="77777777" w:rsidR="006D7CE6" w:rsidRPr="00444A75" w:rsidRDefault="006D7CE6" w:rsidP="006D7CE6">
            <w:pPr>
              <w:pStyle w:val="a3"/>
              <w:widowControl w:val="0"/>
              <w:numPr>
                <w:ilvl w:val="0"/>
                <w:numId w:val="3"/>
              </w:numPr>
              <w:spacing w:before="0" w:after="0"/>
              <w:contextualSpacing w:val="0"/>
              <w:jc w:val="both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zh-CN"/>
              </w:rPr>
            </w:pPr>
            <w:r w:rsidRPr="00444A75"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zh-CN"/>
              </w:rPr>
              <w:t xml:space="preserve">о наличии </w:t>
            </w:r>
            <w:r w:rsidRPr="00444A75">
              <w:rPr>
                <w:rFonts w:ascii="Times New Roman" w:eastAsia="Times New Roman" w:hAnsi="Times New Roman"/>
                <w:b/>
                <w:color w:val="auto"/>
                <w:sz w:val="20"/>
                <w:szCs w:val="20"/>
                <w:lang w:eastAsia="zh-CN"/>
              </w:rPr>
              <w:t>договора аренды / найма / права собственности</w:t>
            </w:r>
            <w:r w:rsidRPr="00444A75"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zh-CN"/>
              </w:rPr>
              <w:t xml:space="preserve"> и т.п. на </w:t>
            </w:r>
            <w:r w:rsidRPr="00444A75">
              <w:rPr>
                <w:rFonts w:ascii="Times New Roman" w:eastAsia="Times New Roman" w:hAnsi="Times New Roman"/>
                <w:b/>
                <w:color w:val="auto"/>
                <w:sz w:val="20"/>
                <w:szCs w:val="20"/>
                <w:lang w:eastAsia="zh-CN"/>
              </w:rPr>
              <w:t>фактический адрес</w:t>
            </w:r>
            <w:r w:rsidRPr="00444A75"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zh-CN"/>
              </w:rPr>
              <w:t xml:space="preserve"> с указанием собственника / арендодателя, адреса, даты / номера договора и срока его действия,</w:t>
            </w:r>
          </w:p>
          <w:p w14:paraId="7BDD7593" w14:textId="77777777" w:rsidR="006D7CE6" w:rsidRPr="00444A75" w:rsidRDefault="006D7CE6" w:rsidP="006D7CE6">
            <w:pPr>
              <w:pStyle w:val="a3"/>
              <w:widowControl w:val="0"/>
              <w:numPr>
                <w:ilvl w:val="0"/>
                <w:numId w:val="3"/>
              </w:numPr>
              <w:spacing w:before="0" w:after="0"/>
              <w:contextualSpacing w:val="0"/>
              <w:jc w:val="both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zh-CN"/>
              </w:rPr>
            </w:pPr>
            <w:r w:rsidRPr="00444A75"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zh-CN"/>
              </w:rPr>
              <w:t xml:space="preserve">о наличии и с описанием </w:t>
            </w:r>
            <w:r w:rsidRPr="00444A75">
              <w:rPr>
                <w:rFonts w:ascii="Times New Roman" w:eastAsia="Times New Roman" w:hAnsi="Times New Roman"/>
                <w:b/>
                <w:color w:val="auto"/>
                <w:sz w:val="20"/>
                <w:szCs w:val="20"/>
                <w:lang w:eastAsia="zh-CN"/>
              </w:rPr>
              <w:t>основных средств / ресурсов</w:t>
            </w:r>
            <w:r w:rsidRPr="00444A75"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zh-CN"/>
              </w:rPr>
              <w:t xml:space="preserve"> и вид права на их владение (собственность, аренда и проч.),</w:t>
            </w:r>
          </w:p>
          <w:p w14:paraId="79F49078" w14:textId="77777777" w:rsidR="006D7CE6" w:rsidRPr="00444A75" w:rsidRDefault="006D7CE6" w:rsidP="006D7CE6">
            <w:pPr>
              <w:pStyle w:val="a3"/>
              <w:widowControl w:val="0"/>
              <w:numPr>
                <w:ilvl w:val="0"/>
                <w:numId w:val="3"/>
              </w:numPr>
              <w:spacing w:before="0" w:after="0"/>
              <w:contextualSpacing w:val="0"/>
              <w:jc w:val="both"/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zh-CN"/>
              </w:rPr>
            </w:pPr>
            <w:r w:rsidRPr="00444A75"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zh-CN"/>
              </w:rPr>
              <w:t xml:space="preserve">о </w:t>
            </w:r>
            <w:r w:rsidRPr="00444A75">
              <w:rPr>
                <w:rFonts w:ascii="Times New Roman" w:eastAsia="Times New Roman" w:hAnsi="Times New Roman"/>
                <w:b/>
                <w:color w:val="auto"/>
                <w:sz w:val="20"/>
                <w:szCs w:val="20"/>
                <w:lang w:eastAsia="zh-CN"/>
              </w:rPr>
              <w:t>наличии сотрудников</w:t>
            </w:r>
            <w:r w:rsidRPr="00444A75"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zh-CN"/>
              </w:rPr>
              <w:t xml:space="preserve"> для осуществления конкретных работ / услуг, в </w:t>
            </w:r>
            <w:proofErr w:type="spellStart"/>
            <w:r w:rsidRPr="00444A75"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zh-CN"/>
              </w:rPr>
              <w:t>т.ч</w:t>
            </w:r>
            <w:proofErr w:type="spellEnd"/>
            <w:r w:rsidRPr="00444A75">
              <w:rPr>
                <w:rFonts w:ascii="Times New Roman" w:eastAsia="Times New Roman" w:hAnsi="Times New Roman"/>
                <w:color w:val="auto"/>
                <w:sz w:val="20"/>
                <w:szCs w:val="20"/>
                <w:lang w:eastAsia="zh-CN"/>
              </w:rPr>
              <w:t>. по которым требуется аккредитация / свидетельства / допуски и т.п.,</w:t>
            </w:r>
          </w:p>
          <w:p w14:paraId="36574667" w14:textId="77777777" w:rsidR="006D7CE6" w:rsidRPr="00444A75" w:rsidRDefault="006D7CE6" w:rsidP="00AD2BDA">
            <w:pPr>
              <w:widowControl w:val="0"/>
              <w:spacing w:before="0"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6D7CE6" w:rsidRPr="00444A75" w14:paraId="5EC29EFC" w14:textId="77777777" w:rsidTr="00AD2BDA">
        <w:trPr>
          <w:cantSplit/>
        </w:trPr>
        <w:tc>
          <w:tcPr>
            <w:tcW w:w="3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BDC3C9" w14:textId="77777777" w:rsidR="006D7CE6" w:rsidRPr="00444A75" w:rsidRDefault="006D7CE6" w:rsidP="00AD2BDA">
            <w:pPr>
              <w:widowControl w:val="0"/>
              <w:spacing w:before="0" w:after="6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/>
              </w:rPr>
              <w:lastRenderedPageBreak/>
              <w:t>21.</w:t>
            </w:r>
          </w:p>
        </w:tc>
        <w:tc>
          <w:tcPr>
            <w:tcW w:w="1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0CF1E1" w14:textId="77777777" w:rsidR="006D7CE6" w:rsidRPr="00444A75" w:rsidRDefault="006D7CE6" w:rsidP="00AD2BDA">
            <w:pPr>
              <w:widowControl w:val="0"/>
              <w:snapToGrid w:val="0"/>
              <w:spacing w:before="40" w:after="40"/>
              <w:ind w:left="57" w:right="5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444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Приложение к Анкете </w:t>
            </w:r>
            <w:proofErr w:type="spellStart"/>
            <w:r w:rsidRPr="00444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сканкопий</w:t>
            </w:r>
            <w:proofErr w:type="spellEnd"/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следующих документов в зависимости от предмета Договора (при необходимости)</w:t>
            </w:r>
          </w:p>
        </w:tc>
        <w:tc>
          <w:tcPr>
            <w:tcW w:w="2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801F4" w14:textId="77777777" w:rsidR="006D7CE6" w:rsidRPr="00444A75" w:rsidRDefault="006D7CE6" w:rsidP="006D7CE6">
            <w:pPr>
              <w:widowControl w:val="0"/>
              <w:numPr>
                <w:ilvl w:val="0"/>
                <w:numId w:val="4"/>
              </w:numPr>
              <w:spacing w:before="0" w:after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копии </w:t>
            </w:r>
            <w:r w:rsidRPr="00444A7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лицензии</w:t>
            </w: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, аккредитации, документы, подтверждающие вступление в СРО и т.п., в случае если виды деятельности подлежат лицензированию, аккредитации и т.п.,</w:t>
            </w:r>
          </w:p>
          <w:p w14:paraId="425FD6D7" w14:textId="77777777" w:rsidR="006D7CE6" w:rsidRPr="00444A75" w:rsidRDefault="006D7CE6" w:rsidP="006D7CE6">
            <w:pPr>
              <w:widowControl w:val="0"/>
              <w:numPr>
                <w:ilvl w:val="0"/>
                <w:numId w:val="4"/>
              </w:numPr>
              <w:spacing w:before="0" w:after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444A7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согласие собственника помещения</w:t>
            </w: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/ арендодателя (согласие от залогодержателя - при обременении),</w:t>
            </w:r>
          </w:p>
          <w:p w14:paraId="71C1D0D7" w14:textId="77777777" w:rsidR="006D7CE6" w:rsidRPr="00444A75" w:rsidRDefault="006D7CE6" w:rsidP="006D7CE6">
            <w:pPr>
              <w:widowControl w:val="0"/>
              <w:numPr>
                <w:ilvl w:val="0"/>
                <w:numId w:val="4"/>
              </w:numPr>
              <w:spacing w:before="0" w:after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копия </w:t>
            </w:r>
            <w:r w:rsidRPr="00444A7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кадастрового паспорта</w:t>
            </w: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(при наличии),</w:t>
            </w:r>
          </w:p>
          <w:p w14:paraId="3375C709" w14:textId="77777777" w:rsidR="006D7CE6" w:rsidRPr="00444A75" w:rsidRDefault="006D7CE6" w:rsidP="006D7CE6">
            <w:pPr>
              <w:widowControl w:val="0"/>
              <w:numPr>
                <w:ilvl w:val="0"/>
                <w:numId w:val="4"/>
              </w:numPr>
              <w:spacing w:before="0" w:after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копия заключения </w:t>
            </w:r>
            <w:r w:rsidRPr="00444A7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аудита пожарной безопасности</w:t>
            </w: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или независимая оценка пожарного риска,</w:t>
            </w:r>
          </w:p>
          <w:p w14:paraId="486172B8" w14:textId="77777777" w:rsidR="006D7CE6" w:rsidRPr="00444A75" w:rsidRDefault="006D7CE6" w:rsidP="006D7CE6">
            <w:pPr>
              <w:widowControl w:val="0"/>
              <w:numPr>
                <w:ilvl w:val="0"/>
                <w:numId w:val="4"/>
              </w:numPr>
              <w:spacing w:before="0" w:after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копия схемы размещения </w:t>
            </w:r>
            <w:r w:rsidRPr="00444A7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водопровода</w:t>
            </w: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и счётчиков учёта воды,</w:t>
            </w:r>
          </w:p>
          <w:p w14:paraId="5D7ADD80" w14:textId="77777777" w:rsidR="006D7CE6" w:rsidRPr="00444A75" w:rsidRDefault="006D7CE6" w:rsidP="006D7CE6">
            <w:pPr>
              <w:widowControl w:val="0"/>
              <w:numPr>
                <w:ilvl w:val="0"/>
                <w:numId w:val="4"/>
              </w:numPr>
              <w:spacing w:before="0" w:after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копия схемы размещения </w:t>
            </w:r>
            <w:r w:rsidRPr="00444A7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электросчётчиков</w:t>
            </w: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,</w:t>
            </w:r>
          </w:p>
          <w:p w14:paraId="4D905D7A" w14:textId="77777777" w:rsidR="006D7CE6" w:rsidRPr="00444A75" w:rsidRDefault="006D7CE6" w:rsidP="006D7CE6">
            <w:pPr>
              <w:widowControl w:val="0"/>
              <w:numPr>
                <w:ilvl w:val="0"/>
                <w:numId w:val="4"/>
              </w:numPr>
              <w:spacing w:before="0" w:after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копия </w:t>
            </w:r>
            <w:r w:rsidRPr="00444A7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лицензионного договора</w:t>
            </w: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между правообладателем и посредником ПО и/или оборудования либо письмо-подтверждение, что организация является официальным дистрибьютером по поставке ПО и/или оборудования, </w:t>
            </w:r>
          </w:p>
          <w:p w14:paraId="365EF354" w14:textId="77777777" w:rsidR="006D7CE6" w:rsidRPr="00444A75" w:rsidRDefault="006D7CE6" w:rsidP="006D7CE6">
            <w:pPr>
              <w:widowControl w:val="0"/>
              <w:numPr>
                <w:ilvl w:val="0"/>
                <w:numId w:val="4"/>
              </w:numPr>
              <w:spacing w:before="0" w:after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копия </w:t>
            </w:r>
            <w:r w:rsidRPr="00444A7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свидетельства Роспатента</w:t>
            </w: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о регистрации ПО или товарных знаков, или авторских или иных прав,</w:t>
            </w:r>
          </w:p>
          <w:p w14:paraId="73A9A778" w14:textId="77777777" w:rsidR="006D7CE6" w:rsidRPr="00444A75" w:rsidRDefault="006D7CE6" w:rsidP="006D7CE6">
            <w:pPr>
              <w:widowControl w:val="0"/>
              <w:numPr>
                <w:ilvl w:val="0"/>
                <w:numId w:val="4"/>
              </w:numPr>
              <w:spacing w:before="0" w:after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копия выписки из Государственного реестра саморегулируемых организаций </w:t>
            </w:r>
            <w:r w:rsidRPr="00444A7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аудиторов/оценщиков</w:t>
            </w: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,</w:t>
            </w:r>
          </w:p>
          <w:p w14:paraId="4E8A8B26" w14:textId="77777777" w:rsidR="006D7CE6" w:rsidRPr="00444A75" w:rsidRDefault="006D7CE6" w:rsidP="006D7CE6">
            <w:pPr>
              <w:widowControl w:val="0"/>
              <w:numPr>
                <w:ilvl w:val="0"/>
                <w:numId w:val="4"/>
              </w:numPr>
              <w:spacing w:before="0" w:after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копия выписки из Реестра аккредитованных организаций, оказывающих услуги в области охраны труда,</w:t>
            </w:r>
          </w:p>
          <w:p w14:paraId="340901A7" w14:textId="77777777" w:rsidR="006D7CE6" w:rsidRPr="00444A75" w:rsidRDefault="006D7CE6" w:rsidP="006D7CE6">
            <w:pPr>
              <w:widowControl w:val="0"/>
              <w:numPr>
                <w:ilvl w:val="0"/>
                <w:numId w:val="4"/>
              </w:numPr>
              <w:spacing w:before="0" w:after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копия выписки из Реестра таможенных представителей,</w:t>
            </w:r>
          </w:p>
          <w:p w14:paraId="58913D22" w14:textId="77777777" w:rsidR="006D7CE6" w:rsidRPr="00444A75" w:rsidRDefault="006D7CE6" w:rsidP="006D7CE6">
            <w:pPr>
              <w:widowControl w:val="0"/>
              <w:numPr>
                <w:ilvl w:val="0"/>
                <w:numId w:val="4"/>
              </w:numPr>
              <w:spacing w:before="0" w:after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копия </w:t>
            </w:r>
            <w:r w:rsidRPr="00444A7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лицензии на вывоз отходов</w:t>
            </w: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либо </w:t>
            </w:r>
            <w:r w:rsidRPr="00444A7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лицензия на переработку отходов</w:t>
            </w: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,</w:t>
            </w:r>
          </w:p>
          <w:p w14:paraId="56E3168B" w14:textId="77777777" w:rsidR="006D7CE6" w:rsidRPr="00444A75" w:rsidRDefault="006D7CE6" w:rsidP="006D7CE6">
            <w:pPr>
              <w:widowControl w:val="0"/>
              <w:numPr>
                <w:ilvl w:val="0"/>
                <w:numId w:val="4"/>
              </w:numPr>
              <w:spacing w:before="0" w:after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копия </w:t>
            </w:r>
            <w:r w:rsidRPr="00444A7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справки с полигона</w:t>
            </w: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(предоставляется после уничтожения отходов),</w:t>
            </w:r>
          </w:p>
          <w:p w14:paraId="60E4C07D" w14:textId="77777777" w:rsidR="006D7CE6" w:rsidRPr="00444A75" w:rsidRDefault="006D7CE6" w:rsidP="006D7CE6">
            <w:pPr>
              <w:widowControl w:val="0"/>
              <w:numPr>
                <w:ilvl w:val="0"/>
                <w:numId w:val="4"/>
              </w:numPr>
              <w:spacing w:before="0" w:after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копия свидетельства о </w:t>
            </w:r>
            <w:r w:rsidRPr="00444A7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регистрации транспортных средств</w:t>
            </w: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 или договора аренды / фрахтования / лизинга / перевозки,</w:t>
            </w:r>
          </w:p>
          <w:p w14:paraId="42B96E20" w14:textId="77777777" w:rsidR="006D7CE6" w:rsidRPr="00444A75" w:rsidRDefault="006D7CE6" w:rsidP="006D7CE6">
            <w:pPr>
              <w:widowControl w:val="0"/>
              <w:numPr>
                <w:ilvl w:val="0"/>
                <w:numId w:val="4"/>
              </w:numPr>
              <w:spacing w:before="0" w:after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</w:pP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 xml:space="preserve">копия свидетельства о </w:t>
            </w:r>
            <w:r w:rsidRPr="00444A7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zh-CN"/>
              </w:rPr>
              <w:t>регистрации СМИ</w:t>
            </w:r>
            <w:r w:rsidRPr="00444A7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zh-CN"/>
              </w:rPr>
              <w:t>.</w:t>
            </w:r>
          </w:p>
        </w:tc>
      </w:tr>
    </w:tbl>
    <w:p w14:paraId="6B5A0FD2" w14:textId="77777777" w:rsidR="006D7CE6" w:rsidRPr="00444A75" w:rsidRDefault="006D7CE6" w:rsidP="006D7CE6">
      <w:pPr>
        <w:widowControl w:val="0"/>
        <w:spacing w:before="0" w:after="0" w:line="240" w:lineRule="exac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</w:p>
    <w:p w14:paraId="791DE92A" w14:textId="77777777" w:rsidR="006D7CE6" w:rsidRPr="00444A75" w:rsidRDefault="006D7CE6" w:rsidP="006D7CE6">
      <w:pPr>
        <w:widowControl w:val="0"/>
        <w:spacing w:before="0" w:after="0" w:line="240" w:lineRule="exact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zh-CN"/>
        </w:rPr>
      </w:pPr>
      <w:r w:rsidRPr="00444A75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Согласие лиц, указанных в </w:t>
      </w:r>
      <w:proofErr w:type="spellStart"/>
      <w:r w:rsidRPr="00444A75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п.п</w:t>
      </w:r>
      <w:proofErr w:type="spellEnd"/>
      <w:r w:rsidRPr="00444A75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. 11, 12, и 14 на обработку их персональных данных прилагается </w:t>
      </w:r>
    </w:p>
    <w:p w14:paraId="0B86F675" w14:textId="77777777" w:rsidR="006D7CE6" w:rsidRPr="00444A75" w:rsidRDefault="006D7CE6" w:rsidP="006D7CE6">
      <w:pPr>
        <w:widowControl w:val="0"/>
        <w:spacing w:before="0" w:after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</w:p>
    <w:p w14:paraId="53A9A644" w14:textId="77777777" w:rsidR="006D7CE6" w:rsidRPr="00444A75" w:rsidRDefault="006D7CE6" w:rsidP="006D7CE6">
      <w:pPr>
        <w:widowControl w:val="0"/>
        <w:spacing w:before="0" w:after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</w:p>
    <w:p w14:paraId="2E5C6EA6" w14:textId="0CBF37F5" w:rsidR="006D7CE6" w:rsidRPr="00444A75" w:rsidRDefault="006D7CE6" w:rsidP="006D7CE6">
      <w:pPr>
        <w:widowControl w:val="0"/>
        <w:spacing w:before="0" w:after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  <w:r w:rsidRPr="00444A75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__ / __ / 20</w:t>
      </w:r>
      <w:r w:rsidR="00791C9B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2</w:t>
      </w:r>
      <w:r w:rsidR="00791C9B">
        <w:rPr>
          <w:rFonts w:ascii="Times New Roman" w:eastAsia="Times New Roman" w:hAnsi="Times New Roman" w:cs="Times New Roman"/>
          <w:color w:val="auto"/>
          <w:sz w:val="20"/>
          <w:szCs w:val="20"/>
          <w:lang w:val="en-US" w:eastAsia="ru-RU"/>
        </w:rPr>
        <w:t>4</w:t>
      </w:r>
      <w:bookmarkStart w:id="0" w:name="_GoBack"/>
      <w:bookmarkEnd w:id="0"/>
      <w:r w:rsidRPr="00444A75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 xml:space="preserve"> г.</w:t>
      </w:r>
    </w:p>
    <w:p w14:paraId="2B0D9805" w14:textId="77777777" w:rsidR="006D7CE6" w:rsidRPr="00444A75" w:rsidRDefault="006D7CE6" w:rsidP="006D7CE6">
      <w:pPr>
        <w:widowControl w:val="0"/>
        <w:spacing w:before="0" w:after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</w:p>
    <w:p w14:paraId="438DB6C2" w14:textId="77777777" w:rsidR="006D7CE6" w:rsidRPr="00444A75" w:rsidRDefault="006D7CE6" w:rsidP="006D7CE6">
      <w:pPr>
        <w:widowControl w:val="0"/>
        <w:spacing w:before="0" w:after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</w:p>
    <w:p w14:paraId="2EA8FA22" w14:textId="77777777" w:rsidR="006D7CE6" w:rsidRPr="00444A75" w:rsidRDefault="006D7CE6" w:rsidP="006D7CE6">
      <w:pPr>
        <w:widowControl w:val="0"/>
        <w:spacing w:before="0" w:after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  <w:r w:rsidRPr="00444A75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Генеральный директор</w:t>
      </w:r>
      <w:r w:rsidRPr="00444A75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ab/>
        <w:t>__________________________          _____________________________________</w:t>
      </w:r>
    </w:p>
    <w:p w14:paraId="2390B309" w14:textId="77777777" w:rsidR="006D7CE6" w:rsidRPr="00444A75" w:rsidRDefault="006D7CE6" w:rsidP="006D7CE6">
      <w:pPr>
        <w:widowControl w:val="0"/>
        <w:spacing w:before="0" w:after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  <w:r w:rsidRPr="00444A75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 xml:space="preserve">                                                              Подпись                                                                   </w:t>
      </w:r>
      <w:proofErr w:type="gramStart"/>
      <w:r w:rsidRPr="00444A75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 xml:space="preserve">   (</w:t>
      </w:r>
      <w:proofErr w:type="gramEnd"/>
      <w:r w:rsidRPr="00444A75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>ФИО)</w:t>
      </w:r>
    </w:p>
    <w:p w14:paraId="01311B18" w14:textId="77777777" w:rsidR="006D7CE6" w:rsidRPr="00444A75" w:rsidRDefault="006D7CE6" w:rsidP="006D7CE6">
      <w:pPr>
        <w:widowControl w:val="0"/>
        <w:spacing w:before="0" w:after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</w:p>
    <w:p w14:paraId="53E90B62" w14:textId="77777777" w:rsidR="006D7CE6" w:rsidRPr="00444A75" w:rsidRDefault="006D7CE6" w:rsidP="006D7CE6">
      <w:pPr>
        <w:widowControl w:val="0"/>
        <w:spacing w:before="0" w:after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</w:pPr>
      <w:r w:rsidRPr="00444A75">
        <w:rPr>
          <w:rFonts w:ascii="Times New Roman" w:eastAsia="Times New Roman" w:hAnsi="Times New Roman" w:cs="Times New Roman"/>
          <w:color w:val="auto"/>
          <w:sz w:val="20"/>
          <w:szCs w:val="20"/>
          <w:lang w:eastAsia="ru-RU"/>
        </w:rPr>
        <w:t xml:space="preserve">                                                                   МП</w:t>
      </w:r>
    </w:p>
    <w:p w14:paraId="2E669A20" w14:textId="77777777" w:rsidR="00866F20" w:rsidRPr="00444A75" w:rsidRDefault="00791C9B">
      <w:pPr>
        <w:rPr>
          <w:rFonts w:ascii="Times New Roman" w:hAnsi="Times New Roman" w:cs="Times New Roman"/>
        </w:rPr>
      </w:pPr>
    </w:p>
    <w:sectPr w:rsidR="00866F20" w:rsidRPr="00444A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B Sans Display">
    <w:panose1 w:val="020B0503040504020204"/>
    <w:charset w:val="00"/>
    <w:family w:val="swiss"/>
    <w:notTrueType/>
    <w:pitch w:val="variable"/>
    <w:sig w:usb0="A00002FF" w:usb1="5000205A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5593C"/>
    <w:multiLevelType w:val="hybridMultilevel"/>
    <w:tmpl w:val="042C831E"/>
    <w:lvl w:ilvl="0" w:tplc="2E1664B8">
      <w:start w:val="1"/>
      <w:numFmt w:val="decimal"/>
      <w:lvlText w:val="%1."/>
      <w:lvlJc w:val="left"/>
      <w:pPr>
        <w:ind w:left="720" w:hanging="360"/>
      </w:pPr>
    </w:lvl>
    <w:lvl w:ilvl="1" w:tplc="756898A4">
      <w:start w:val="1"/>
      <w:numFmt w:val="lowerLetter"/>
      <w:lvlText w:val="%2."/>
      <w:lvlJc w:val="left"/>
      <w:pPr>
        <w:ind w:left="1440" w:hanging="360"/>
      </w:pPr>
    </w:lvl>
    <w:lvl w:ilvl="2" w:tplc="685E79FC" w:tentative="1">
      <w:start w:val="1"/>
      <w:numFmt w:val="lowerRoman"/>
      <w:lvlText w:val="%3."/>
      <w:lvlJc w:val="right"/>
      <w:pPr>
        <w:ind w:left="2160" w:hanging="180"/>
      </w:pPr>
    </w:lvl>
    <w:lvl w:ilvl="3" w:tplc="5F2C97B4" w:tentative="1">
      <w:start w:val="1"/>
      <w:numFmt w:val="decimal"/>
      <w:lvlText w:val="%4."/>
      <w:lvlJc w:val="left"/>
      <w:pPr>
        <w:ind w:left="2880" w:hanging="360"/>
      </w:pPr>
    </w:lvl>
    <w:lvl w:ilvl="4" w:tplc="4EAC6A2C" w:tentative="1">
      <w:start w:val="1"/>
      <w:numFmt w:val="lowerLetter"/>
      <w:lvlText w:val="%5."/>
      <w:lvlJc w:val="left"/>
      <w:pPr>
        <w:ind w:left="3600" w:hanging="360"/>
      </w:pPr>
    </w:lvl>
    <w:lvl w:ilvl="5" w:tplc="724EB52C" w:tentative="1">
      <w:start w:val="1"/>
      <w:numFmt w:val="lowerRoman"/>
      <w:lvlText w:val="%6."/>
      <w:lvlJc w:val="right"/>
      <w:pPr>
        <w:ind w:left="4320" w:hanging="180"/>
      </w:pPr>
    </w:lvl>
    <w:lvl w:ilvl="6" w:tplc="F796CDAA" w:tentative="1">
      <w:start w:val="1"/>
      <w:numFmt w:val="decimal"/>
      <w:lvlText w:val="%7."/>
      <w:lvlJc w:val="left"/>
      <w:pPr>
        <w:ind w:left="5040" w:hanging="360"/>
      </w:pPr>
    </w:lvl>
    <w:lvl w:ilvl="7" w:tplc="7EA62A32" w:tentative="1">
      <w:start w:val="1"/>
      <w:numFmt w:val="lowerLetter"/>
      <w:lvlText w:val="%8."/>
      <w:lvlJc w:val="left"/>
      <w:pPr>
        <w:ind w:left="5760" w:hanging="360"/>
      </w:pPr>
    </w:lvl>
    <w:lvl w:ilvl="8" w:tplc="3FC866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0A7177"/>
    <w:multiLevelType w:val="multilevel"/>
    <w:tmpl w:val="0102FAF2"/>
    <w:lvl w:ilvl="0">
      <w:start w:val="1"/>
      <w:numFmt w:val="decimal"/>
      <w:pStyle w:val="1"/>
      <w:lvlText w:val="%1."/>
      <w:lvlJc w:val="left"/>
      <w:pPr>
        <w:ind w:left="360" w:hanging="360"/>
      </w:pPr>
      <w:rPr>
        <w:color w:val="0070C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27A3ACC"/>
    <w:multiLevelType w:val="hybridMultilevel"/>
    <w:tmpl w:val="A2B8F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09179D"/>
    <w:multiLevelType w:val="hybridMultilevel"/>
    <w:tmpl w:val="15C0E55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1BA"/>
    <w:rsid w:val="00371C90"/>
    <w:rsid w:val="003C6079"/>
    <w:rsid w:val="00444A75"/>
    <w:rsid w:val="006D7CE6"/>
    <w:rsid w:val="00791C9B"/>
    <w:rsid w:val="00A6666E"/>
    <w:rsid w:val="00E94C64"/>
    <w:rsid w:val="00F35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83D71"/>
  <w15:chartTrackingRefBased/>
  <w15:docId w15:val="{4AB10F0B-A594-49A2-B618-6EE70A0AA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SB-Подраздел"/>
    <w:rsid w:val="006D7CE6"/>
    <w:pPr>
      <w:spacing w:before="120" w:after="120" w:line="240" w:lineRule="auto"/>
    </w:pPr>
    <w:rPr>
      <w:rFonts w:ascii="SB Sans Display" w:hAnsi="SB Sans Display"/>
      <w:color w:val="808080" w:themeColor="background1" w:themeShade="80"/>
      <w:sz w:val="28"/>
    </w:rPr>
  </w:style>
  <w:style w:type="paragraph" w:styleId="1">
    <w:name w:val="heading 1"/>
    <w:basedOn w:val="a"/>
    <w:next w:val="a"/>
    <w:link w:val="10"/>
    <w:qFormat/>
    <w:rsid w:val="006D7CE6"/>
    <w:pPr>
      <w:widowControl w:val="0"/>
      <w:numPr>
        <w:numId w:val="1"/>
      </w:numPr>
      <w:spacing w:before="240"/>
      <w:outlineLvl w:val="0"/>
    </w:pPr>
    <w:rPr>
      <w:rFonts w:eastAsia="Times New Roman" w:cs="Calibri"/>
      <w:b/>
      <w:color w:val="007DC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7CE6"/>
    <w:rPr>
      <w:rFonts w:ascii="SB Sans Display" w:eastAsia="Times New Roman" w:hAnsi="SB Sans Display" w:cs="Calibri"/>
      <w:b/>
      <w:color w:val="007DC5"/>
      <w:sz w:val="32"/>
      <w:szCs w:val="32"/>
    </w:rPr>
  </w:style>
  <w:style w:type="paragraph" w:styleId="a3">
    <w:name w:val="List Paragraph"/>
    <w:aliases w:val="1,1. Абзац списка,A1-MLST,Bullet List,Bullet Number,Bullets,FooterText,Num Bullet 1,RSHB_Table-Normal,SL_Абзац списка,Table-Normal,UL,it_List1,lp1,numbered,Абзац 1,Абзац маркированнный,Индексы,Нумерованный список_ФТ,Предусловия,Шаг процесса"/>
    <w:basedOn w:val="a"/>
    <w:link w:val="a4"/>
    <w:uiPriority w:val="34"/>
    <w:qFormat/>
    <w:rsid w:val="006D7CE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aliases w:val="1 Знак,1. Абзац списка Знак,A1-MLST Знак,Bullet List Знак,Bullet Number Знак,Bullets Знак,FooterText Знак,Num Bullet 1 Знак,RSHB_Table-Normal Знак,SL_Абзац списка Знак,Table-Normal Знак,UL Знак,it_List1 Знак,lp1 Знак,numbered Знак"/>
    <w:link w:val="a3"/>
    <w:uiPriority w:val="34"/>
    <w:qFormat/>
    <w:rsid w:val="006D7CE6"/>
    <w:rPr>
      <w:rFonts w:ascii="Calibri" w:eastAsia="Calibri" w:hAnsi="Calibri" w:cs="Times New Roman"/>
      <w:color w:val="808080" w:themeColor="background1" w:themeShade="80"/>
      <w:sz w:val="28"/>
    </w:rPr>
  </w:style>
  <w:style w:type="paragraph" w:styleId="a5">
    <w:name w:val="annotation text"/>
    <w:basedOn w:val="a"/>
    <w:link w:val="a6"/>
    <w:uiPriority w:val="99"/>
    <w:rsid w:val="006D7CE6"/>
    <w:pPr>
      <w:spacing w:after="0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6">
    <w:name w:val="Текст примечания Знак"/>
    <w:basedOn w:val="a0"/>
    <w:link w:val="a5"/>
    <w:uiPriority w:val="99"/>
    <w:rsid w:val="006D7CE6"/>
    <w:rPr>
      <w:rFonts w:ascii="Times New Roman" w:eastAsia="Times New Roman" w:hAnsi="Times New Roman" w:cs="Times New Roman"/>
      <w:color w:val="808080" w:themeColor="background1" w:themeShade="80"/>
      <w:sz w:val="20"/>
      <w:szCs w:val="20"/>
      <w:lang w:val="en-GB"/>
    </w:rPr>
  </w:style>
  <w:style w:type="character" w:styleId="a7">
    <w:name w:val="annotation reference"/>
    <w:basedOn w:val="a0"/>
    <w:unhideWhenUsed/>
    <w:rsid w:val="006D7CE6"/>
    <w:rPr>
      <w:sz w:val="16"/>
      <w:szCs w:val="16"/>
    </w:rPr>
  </w:style>
  <w:style w:type="table" w:styleId="a8">
    <w:name w:val="Table Grid"/>
    <w:aliases w:val="TBL1,Моя таблица"/>
    <w:basedOn w:val="a1"/>
    <w:uiPriority w:val="39"/>
    <w:rsid w:val="006D7C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B-">
    <w:name w:val="SB-Раздел"/>
    <w:basedOn w:val="1"/>
    <w:link w:val="SB-0"/>
    <w:qFormat/>
    <w:rsid w:val="006D7CE6"/>
    <w:pPr>
      <w:spacing w:before="360"/>
    </w:pPr>
  </w:style>
  <w:style w:type="character" w:customStyle="1" w:styleId="SB-0">
    <w:name w:val="SB-Раздел Знак"/>
    <w:basedOn w:val="10"/>
    <w:link w:val="SB-"/>
    <w:rsid w:val="006D7CE6"/>
    <w:rPr>
      <w:rFonts w:ascii="SB Sans Display" w:eastAsia="Times New Roman" w:hAnsi="SB Sans Display" w:cs="Calibri"/>
      <w:b/>
      <w:color w:val="007DC5"/>
      <w:sz w:val="32"/>
      <w:szCs w:val="32"/>
    </w:rPr>
  </w:style>
  <w:style w:type="paragraph" w:styleId="a9">
    <w:name w:val="Balloon Text"/>
    <w:basedOn w:val="a"/>
    <w:link w:val="aa"/>
    <w:uiPriority w:val="99"/>
    <w:semiHidden/>
    <w:unhideWhenUsed/>
    <w:rsid w:val="006D7CE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D7CE6"/>
    <w:rPr>
      <w:rFonts w:ascii="Segoe UI" w:hAnsi="Segoe UI" w:cs="Segoe UI"/>
      <w:color w:val="808080" w:themeColor="background1" w:themeShade="8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951</Words>
  <Characters>5426</Characters>
  <Application>Microsoft Office Word</Application>
  <DocSecurity>0</DocSecurity>
  <Lines>45</Lines>
  <Paragraphs>12</Paragraphs>
  <ScaleCrop>false</ScaleCrop>
  <Company/>
  <LinksUpToDate>false</LinksUpToDate>
  <CharactersWithSpaces>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Pirozhkov Aleksandr</dc:creator>
  <cp:keywords/>
  <dc:description/>
  <cp:lastModifiedBy>Shoshina Alena</cp:lastModifiedBy>
  <cp:revision>6</cp:revision>
  <dcterms:created xsi:type="dcterms:W3CDTF">2023-06-01T10:08:00Z</dcterms:created>
  <dcterms:modified xsi:type="dcterms:W3CDTF">2024-01-09T14:32:00Z</dcterms:modified>
</cp:coreProperties>
</file>